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7538D" w:rsidRDefault="00A7538D" w:rsidP="00960B3C">
      <w:pPr>
        <w:jc w:val="center"/>
        <w:rPr>
          <w:b/>
          <w:sz w:val="28"/>
        </w:rPr>
      </w:pPr>
      <w:r w:rsidRPr="00E95D96">
        <w:rPr>
          <w:b/>
          <w:sz w:val="28"/>
        </w:rPr>
        <w:t>Karta przedmiotu</w:t>
      </w:r>
      <w:r w:rsidR="007D4765">
        <w:rPr>
          <w:b/>
          <w:sz w:val="28"/>
        </w:rPr>
        <w:t>:</w:t>
      </w:r>
      <w:r w:rsidR="007D4765" w:rsidRPr="007D4765">
        <w:rPr>
          <w:b/>
          <w:sz w:val="28"/>
          <w:szCs w:val="28"/>
        </w:rPr>
        <w:t xml:space="preserve"> </w:t>
      </w:r>
      <w:r w:rsidR="007D4765" w:rsidRPr="007D4765">
        <w:rPr>
          <w:b/>
          <w:bCs/>
          <w:sz w:val="28"/>
          <w:szCs w:val="28"/>
        </w:rPr>
        <w:t>Medycyna paliatywna</w:t>
      </w:r>
    </w:p>
    <w:p w:rsidR="00960B3C" w:rsidRPr="00960B3C" w:rsidRDefault="00960B3C" w:rsidP="00960B3C">
      <w:pPr>
        <w:jc w:val="center"/>
        <w:rPr>
          <w:b/>
          <w:sz w:val="8"/>
          <w:szCs w:val="8"/>
        </w:rPr>
      </w:pPr>
    </w:p>
    <w:tbl>
      <w:tblPr>
        <w:tblW w:w="9692" w:type="dxa"/>
        <w:tblBorders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43"/>
        <w:gridCol w:w="1249"/>
        <w:gridCol w:w="2579"/>
        <w:gridCol w:w="1917"/>
        <w:gridCol w:w="1004"/>
      </w:tblGrid>
      <w:tr w:rsidR="00A7538D" w:rsidRPr="00E561E0" w:rsidTr="00E561E0">
        <w:tc>
          <w:tcPr>
            <w:tcW w:w="9692" w:type="dxa"/>
            <w:gridSpan w:val="5"/>
            <w:tcBorders>
              <w:top w:val="single" w:sz="4" w:space="0" w:color="auto"/>
            </w:tcBorders>
            <w:shd w:val="clear" w:color="auto" w:fill="D9D9D9"/>
          </w:tcPr>
          <w:p w:rsidR="00A7538D" w:rsidRPr="00E561E0" w:rsidRDefault="00A7538D" w:rsidP="00E561E0">
            <w:pPr>
              <w:spacing w:after="0" w:line="240" w:lineRule="auto"/>
              <w:jc w:val="center"/>
              <w:rPr>
                <w:b/>
              </w:rPr>
            </w:pPr>
            <w:r w:rsidRPr="00E561E0">
              <w:rPr>
                <w:b/>
              </w:rPr>
              <w:t>Informacje ogólne o przedmiocie</w:t>
            </w:r>
          </w:p>
        </w:tc>
      </w:tr>
      <w:tr w:rsidR="00A7538D" w:rsidRPr="00E561E0" w:rsidTr="00E561E0">
        <w:tc>
          <w:tcPr>
            <w:tcW w:w="4192" w:type="dxa"/>
            <w:gridSpan w:val="2"/>
            <w:tcBorders>
              <w:top w:val="single" w:sz="4" w:space="0" w:color="auto"/>
            </w:tcBorders>
            <w:shd w:val="clear" w:color="auto" w:fill="FFFFFF"/>
            <w:vAlign w:val="center"/>
          </w:tcPr>
          <w:p w:rsidR="00A7538D" w:rsidRPr="00FD14BF" w:rsidRDefault="00A7538D" w:rsidP="00F4037B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1. Kierunek studiów:</w:t>
            </w:r>
            <w:r w:rsidR="00C17D2F" w:rsidRPr="00FD14BF">
              <w:rPr>
                <w:sz w:val="24"/>
                <w:szCs w:val="24"/>
              </w:rPr>
              <w:t xml:space="preserve"> Lekarsk</w:t>
            </w:r>
            <w:r w:rsidR="00F4037B" w:rsidRPr="00FD14BF">
              <w:rPr>
                <w:sz w:val="24"/>
                <w:szCs w:val="24"/>
              </w:rPr>
              <w:t>i</w:t>
            </w:r>
          </w:p>
        </w:tc>
        <w:tc>
          <w:tcPr>
            <w:tcW w:w="5500" w:type="dxa"/>
            <w:gridSpan w:val="3"/>
            <w:tcBorders>
              <w:top w:val="single" w:sz="4" w:space="0" w:color="auto"/>
            </w:tcBorders>
          </w:tcPr>
          <w:p w:rsidR="00A7538D" w:rsidRPr="00FD14BF" w:rsidRDefault="00A7538D" w:rsidP="00E561E0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2. Poziom kształcenia:</w:t>
            </w:r>
            <w:r w:rsidRPr="00FD14BF">
              <w:rPr>
                <w:sz w:val="24"/>
                <w:szCs w:val="24"/>
              </w:rPr>
              <w:t xml:space="preserve"> </w:t>
            </w:r>
            <w:r w:rsidR="002B7CCD" w:rsidRPr="00FD14BF">
              <w:rPr>
                <w:sz w:val="24"/>
                <w:szCs w:val="24"/>
              </w:rPr>
              <w:t>J</w:t>
            </w:r>
            <w:r w:rsidR="00C17D2F" w:rsidRPr="00FD14BF">
              <w:rPr>
                <w:sz w:val="24"/>
                <w:szCs w:val="24"/>
              </w:rPr>
              <w:t>ednolite studia magisterskie</w:t>
            </w:r>
          </w:p>
          <w:p w:rsidR="00A7538D" w:rsidRPr="00FD14BF" w:rsidRDefault="00A7538D" w:rsidP="00E561E0">
            <w:pPr>
              <w:pStyle w:val="Akapitzlist"/>
              <w:spacing w:after="0" w:line="240" w:lineRule="auto"/>
              <w:ind w:left="0"/>
              <w:rPr>
                <w:sz w:val="24"/>
                <w:szCs w:val="24"/>
              </w:rPr>
            </w:pPr>
            <w:r w:rsidRPr="00FD14BF">
              <w:rPr>
                <w:b/>
                <w:sz w:val="24"/>
                <w:szCs w:val="24"/>
              </w:rPr>
              <w:t>3. Forma studiów:</w:t>
            </w:r>
            <w:r w:rsidRPr="00FD14BF">
              <w:rPr>
                <w:sz w:val="24"/>
                <w:szCs w:val="24"/>
              </w:rPr>
              <w:t xml:space="preserve"> </w:t>
            </w:r>
            <w:r w:rsidR="00B116EA" w:rsidRPr="00FD14BF">
              <w:rPr>
                <w:sz w:val="24"/>
                <w:szCs w:val="24"/>
              </w:rPr>
              <w:t>S</w:t>
            </w:r>
            <w:r w:rsidR="002B7CCD" w:rsidRPr="00FD14BF">
              <w:rPr>
                <w:sz w:val="24"/>
                <w:szCs w:val="24"/>
              </w:rPr>
              <w:t>tacjonarne</w:t>
            </w:r>
            <w:r w:rsidR="00F4037B" w:rsidRPr="00FD14BF">
              <w:rPr>
                <w:sz w:val="24"/>
                <w:szCs w:val="24"/>
              </w:rPr>
              <w:t>/Niestacjonarne</w:t>
            </w:r>
          </w:p>
        </w:tc>
      </w:tr>
      <w:tr w:rsidR="00A7538D" w:rsidRPr="00E561E0" w:rsidTr="00E561E0">
        <w:tc>
          <w:tcPr>
            <w:tcW w:w="4192" w:type="dxa"/>
            <w:gridSpan w:val="2"/>
          </w:tcPr>
          <w:p w:rsidR="00A7538D" w:rsidRPr="000B1325" w:rsidRDefault="00A7538D" w:rsidP="00E561E0">
            <w:pPr>
              <w:pStyle w:val="Akapitzlist"/>
              <w:spacing w:after="0" w:line="240" w:lineRule="auto"/>
              <w:ind w:left="0"/>
              <w:rPr>
                <w:b/>
                <w:color w:val="000000"/>
                <w:sz w:val="24"/>
                <w:szCs w:val="24"/>
              </w:rPr>
            </w:pPr>
            <w:r w:rsidRPr="000B1325">
              <w:rPr>
                <w:b/>
                <w:color w:val="000000"/>
                <w:sz w:val="24"/>
                <w:szCs w:val="24"/>
              </w:rPr>
              <w:t>4. Rok:</w:t>
            </w:r>
            <w:r w:rsidRPr="000B1325">
              <w:rPr>
                <w:color w:val="000000"/>
                <w:sz w:val="24"/>
                <w:szCs w:val="24"/>
              </w:rPr>
              <w:t xml:space="preserve"> </w:t>
            </w:r>
            <w:r w:rsidR="0091380C" w:rsidRPr="000B1325">
              <w:rPr>
                <w:color w:val="000000"/>
                <w:sz w:val="24"/>
                <w:szCs w:val="24"/>
              </w:rPr>
              <w:t>V</w:t>
            </w:r>
          </w:p>
        </w:tc>
        <w:tc>
          <w:tcPr>
            <w:tcW w:w="5500" w:type="dxa"/>
            <w:gridSpan w:val="3"/>
          </w:tcPr>
          <w:p w:rsidR="00A7538D" w:rsidRPr="000B1325" w:rsidRDefault="00A7538D" w:rsidP="00E561E0">
            <w:pPr>
              <w:pStyle w:val="Akapitzlist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0B1325">
              <w:rPr>
                <w:b/>
                <w:color w:val="000000"/>
                <w:sz w:val="24"/>
                <w:szCs w:val="24"/>
              </w:rPr>
              <w:t xml:space="preserve">5. Semestr: </w:t>
            </w:r>
            <w:r w:rsidR="000059AB" w:rsidRPr="000B1325">
              <w:rPr>
                <w:b/>
                <w:color w:val="000000"/>
                <w:sz w:val="24"/>
                <w:szCs w:val="24"/>
              </w:rPr>
              <w:t xml:space="preserve"> </w:t>
            </w:r>
            <w:r w:rsidR="000059AB" w:rsidRPr="000B1325">
              <w:rPr>
                <w:color w:val="000000"/>
                <w:sz w:val="24"/>
                <w:szCs w:val="24"/>
              </w:rPr>
              <w:t>Zgodnie z harmonogramem</w:t>
            </w:r>
          </w:p>
        </w:tc>
      </w:tr>
      <w:tr w:rsidR="00A7538D" w:rsidRPr="00E561E0" w:rsidTr="00E561E0">
        <w:tc>
          <w:tcPr>
            <w:tcW w:w="9692" w:type="dxa"/>
            <w:gridSpan w:val="5"/>
          </w:tcPr>
          <w:p w:rsidR="00A7538D" w:rsidRPr="000B1325" w:rsidRDefault="00A7538D" w:rsidP="00292BFC">
            <w:pPr>
              <w:pStyle w:val="Akapitzlist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0B1325">
              <w:rPr>
                <w:b/>
                <w:color w:val="000000"/>
                <w:sz w:val="24"/>
                <w:szCs w:val="24"/>
              </w:rPr>
              <w:t>6. Nazwa przedmiotu:</w:t>
            </w:r>
            <w:r w:rsidRPr="000B1325">
              <w:rPr>
                <w:color w:val="000000"/>
                <w:sz w:val="24"/>
                <w:szCs w:val="24"/>
              </w:rPr>
              <w:t xml:space="preserve"> </w:t>
            </w:r>
            <w:r w:rsidR="00533FDE" w:rsidRPr="000B1325">
              <w:rPr>
                <w:color w:val="000000"/>
                <w:sz w:val="24"/>
                <w:szCs w:val="24"/>
              </w:rPr>
              <w:t xml:space="preserve"> </w:t>
            </w:r>
            <w:r w:rsidR="00292BFC" w:rsidRPr="007D4765">
              <w:rPr>
                <w:rFonts w:eastAsia="Times New Roman"/>
                <w:b/>
                <w:bCs/>
                <w:sz w:val="24"/>
                <w:szCs w:val="24"/>
              </w:rPr>
              <w:t>Medycyna paliatywna</w:t>
            </w:r>
          </w:p>
        </w:tc>
      </w:tr>
      <w:tr w:rsidR="00A7538D" w:rsidRPr="00E561E0" w:rsidTr="00E561E0">
        <w:tc>
          <w:tcPr>
            <w:tcW w:w="9692" w:type="dxa"/>
            <w:gridSpan w:val="5"/>
          </w:tcPr>
          <w:p w:rsidR="00A7538D" w:rsidRPr="000B1325" w:rsidRDefault="00A7538D" w:rsidP="00E561E0">
            <w:pPr>
              <w:pStyle w:val="Akapitzlist"/>
              <w:spacing w:after="0" w:line="240" w:lineRule="auto"/>
              <w:ind w:left="0"/>
              <w:rPr>
                <w:color w:val="000000"/>
                <w:sz w:val="24"/>
                <w:szCs w:val="24"/>
              </w:rPr>
            </w:pPr>
            <w:r w:rsidRPr="000B1325">
              <w:rPr>
                <w:b/>
                <w:color w:val="000000"/>
                <w:sz w:val="24"/>
                <w:szCs w:val="24"/>
              </w:rPr>
              <w:t>7. Status przedmiotu:</w:t>
            </w:r>
            <w:r w:rsidRPr="000B1325">
              <w:rPr>
                <w:color w:val="000000"/>
                <w:sz w:val="24"/>
                <w:szCs w:val="24"/>
              </w:rPr>
              <w:t xml:space="preserve"> </w:t>
            </w:r>
            <w:r w:rsidR="00C17D2F" w:rsidRPr="000B1325">
              <w:rPr>
                <w:color w:val="000000"/>
                <w:sz w:val="24"/>
                <w:szCs w:val="24"/>
              </w:rPr>
              <w:t xml:space="preserve"> Obowiązkowy</w:t>
            </w:r>
          </w:p>
        </w:tc>
      </w:tr>
      <w:tr w:rsidR="00A7538D" w:rsidRPr="00E561E0" w:rsidTr="00E561E0">
        <w:trPr>
          <w:trHeight w:val="181"/>
        </w:trPr>
        <w:tc>
          <w:tcPr>
            <w:tcW w:w="9692" w:type="dxa"/>
            <w:gridSpan w:val="5"/>
            <w:tcBorders>
              <w:bottom w:val="nil"/>
            </w:tcBorders>
            <w:shd w:val="clear" w:color="auto" w:fill="FFFFFF"/>
          </w:tcPr>
          <w:p w:rsidR="00F45C89" w:rsidRPr="000B1325" w:rsidRDefault="00A7538D" w:rsidP="007D4765">
            <w:pPr>
              <w:pStyle w:val="Akapitzlist"/>
              <w:spacing w:after="0" w:line="240" w:lineRule="auto"/>
              <w:ind w:left="0"/>
              <w:jc w:val="both"/>
              <w:rPr>
                <w:color w:val="000000"/>
                <w:sz w:val="24"/>
                <w:szCs w:val="24"/>
              </w:rPr>
            </w:pPr>
            <w:r w:rsidRPr="000B1325">
              <w:rPr>
                <w:b/>
                <w:color w:val="000000"/>
                <w:sz w:val="24"/>
                <w:szCs w:val="24"/>
              </w:rPr>
              <w:t>8. </w:t>
            </w:r>
            <w:r w:rsidRPr="000B1325">
              <w:rPr>
                <w:b/>
                <w:bCs/>
                <w:color w:val="000000"/>
                <w:sz w:val="24"/>
                <w:szCs w:val="24"/>
              </w:rPr>
              <w:t>Treści programowe przedmiotu i przypisane do nich efekty uczenia się</w:t>
            </w:r>
          </w:p>
        </w:tc>
      </w:tr>
      <w:tr w:rsidR="00A7538D" w:rsidRPr="00E561E0" w:rsidTr="00E561E0">
        <w:trPr>
          <w:trHeight w:val="725"/>
        </w:trPr>
        <w:tc>
          <w:tcPr>
            <w:tcW w:w="9692" w:type="dxa"/>
            <w:gridSpan w:val="5"/>
            <w:tcBorders>
              <w:top w:val="nil"/>
            </w:tcBorders>
          </w:tcPr>
          <w:p w:rsidR="00A7538D" w:rsidRPr="00E561E0" w:rsidRDefault="000B1325" w:rsidP="00E561E0">
            <w:pPr>
              <w:spacing w:after="0" w:line="240" w:lineRule="auto"/>
            </w:pPr>
            <w:r>
              <w:t>Organizacja opieki paliatywnej; potrzeby chorych u kresu życia; metody poprawy jakości życia u chorych u kresu życia; postępowanie w najczęstszych problemach medycyny paliatywnej: wyniszczeniu nowotworowym, profilaktyce i leczeniu odleżyn, stanach nagłych; leczenie objawowe; zasady postępowania paliatywnego z pacjentem w stanie terminalnym; zasady leczenia bólu; budowanie empatycznej relacji z pacjentem; przekazanie pacjentowi i rodzinie informacji o niekorzystnym rokowaniu; rozpoznanie agonii i zgonu;  stosowanie w podstawowym zakresie psychologicznych interwencji motywujących i wspierających; przestrzeganie wzorców etycznych i praw pacjenta</w:t>
            </w:r>
            <w:r w:rsidR="007D4765">
              <w:t>.</w:t>
            </w:r>
          </w:p>
          <w:p w:rsidR="00A7538D" w:rsidRPr="00E561E0" w:rsidRDefault="00A7538D" w:rsidP="00E561E0">
            <w:pPr>
              <w:spacing w:after="0" w:line="240" w:lineRule="auto"/>
            </w:pPr>
            <w:r w:rsidRPr="00E561E0">
              <w:rPr>
                <w:b/>
              </w:rPr>
              <w:t>Efekty uczenia się/odniesienie do efektów uczenia się zawartych w standardach</w:t>
            </w:r>
          </w:p>
          <w:p w:rsidR="00F45C89" w:rsidRPr="00E561E0" w:rsidRDefault="00A7538D" w:rsidP="00F45C89">
            <w:pPr>
              <w:spacing w:after="0" w:line="240" w:lineRule="auto"/>
              <w:rPr>
                <w:rFonts w:cs="Calibri"/>
              </w:rPr>
            </w:pPr>
            <w:r w:rsidRPr="00E561E0">
              <w:rPr>
                <w:rFonts w:cs="Calibri"/>
              </w:rPr>
              <w:t>w zakresi</w:t>
            </w:r>
            <w:r w:rsidR="00EB1D28" w:rsidRPr="00E561E0">
              <w:rPr>
                <w:rFonts w:cs="Calibri"/>
              </w:rPr>
              <w:t xml:space="preserve">e wiedzy student zna i rozumie: </w:t>
            </w:r>
            <w:r w:rsidR="00476245" w:rsidRPr="00E561E0">
              <w:rPr>
                <w:rFonts w:cs="Calibri"/>
              </w:rPr>
              <w:t xml:space="preserve"> </w:t>
            </w:r>
            <w:r w:rsidR="00BF20C5">
              <w:rPr>
                <w:rFonts w:cs="Calibri"/>
              </w:rPr>
              <w:t>E</w:t>
            </w:r>
            <w:r w:rsidR="00BF20C5" w:rsidRPr="00E561E0">
              <w:rPr>
                <w:rFonts w:cs="Calibri"/>
              </w:rPr>
              <w:t>.W</w:t>
            </w:r>
            <w:r w:rsidR="00BF20C5">
              <w:rPr>
                <w:rFonts w:cs="Calibri"/>
              </w:rPr>
              <w:t>27, E</w:t>
            </w:r>
            <w:r w:rsidR="00BF20C5" w:rsidRPr="00E561E0">
              <w:rPr>
                <w:rFonts w:cs="Calibri"/>
              </w:rPr>
              <w:t>.W</w:t>
            </w:r>
            <w:r w:rsidR="00BF20C5">
              <w:rPr>
                <w:rFonts w:cs="Calibri"/>
              </w:rPr>
              <w:t>28, E</w:t>
            </w:r>
            <w:r w:rsidR="00BF20C5" w:rsidRPr="00E561E0">
              <w:rPr>
                <w:rFonts w:cs="Calibri"/>
              </w:rPr>
              <w:t>.W</w:t>
            </w:r>
            <w:r w:rsidR="00BF20C5">
              <w:rPr>
                <w:rFonts w:cs="Calibri"/>
              </w:rPr>
              <w:t>29, D</w:t>
            </w:r>
            <w:r w:rsidR="00476245" w:rsidRPr="00E561E0">
              <w:rPr>
                <w:rFonts w:cs="Calibri"/>
              </w:rPr>
              <w:t>.W</w:t>
            </w:r>
            <w:r w:rsidR="00BF20C5">
              <w:rPr>
                <w:rFonts w:cs="Calibri"/>
              </w:rPr>
              <w:t>5, D</w:t>
            </w:r>
            <w:r w:rsidR="00476245" w:rsidRPr="00E561E0">
              <w:rPr>
                <w:rFonts w:cs="Calibri"/>
              </w:rPr>
              <w:t xml:space="preserve">.W6, </w:t>
            </w:r>
            <w:r w:rsidR="00BF20C5">
              <w:rPr>
                <w:rFonts w:cs="Calibri"/>
              </w:rPr>
              <w:t>D.W10, D.W23</w:t>
            </w:r>
          </w:p>
          <w:p w:rsidR="00476245" w:rsidRPr="00E561E0" w:rsidRDefault="00A7538D" w:rsidP="00E561E0">
            <w:pPr>
              <w:spacing w:after="0" w:line="240" w:lineRule="auto"/>
              <w:rPr>
                <w:rFonts w:cs="Calibri"/>
              </w:rPr>
            </w:pPr>
            <w:r w:rsidRPr="00E561E0">
              <w:rPr>
                <w:rFonts w:cs="Calibri"/>
              </w:rPr>
              <w:t>w zakresie umiejętności student potrafi:</w:t>
            </w:r>
            <w:r w:rsidR="00EB1D28" w:rsidRPr="00E561E0">
              <w:rPr>
                <w:rFonts w:cs="Calibri"/>
              </w:rPr>
              <w:t xml:space="preserve"> </w:t>
            </w:r>
            <w:r w:rsidR="00BF20C5" w:rsidRPr="00E561E0">
              <w:rPr>
                <w:rFonts w:cs="Calibri"/>
              </w:rPr>
              <w:t xml:space="preserve">: </w:t>
            </w:r>
            <w:r w:rsidR="00BF20C5">
              <w:rPr>
                <w:rFonts w:cs="Calibri"/>
              </w:rPr>
              <w:t>E</w:t>
            </w:r>
            <w:r w:rsidR="00BF20C5" w:rsidRPr="00E561E0">
              <w:rPr>
                <w:rFonts w:cs="Calibri"/>
              </w:rPr>
              <w:t>.U1</w:t>
            </w:r>
            <w:r w:rsidR="00BF20C5">
              <w:rPr>
                <w:rFonts w:cs="Calibri"/>
              </w:rPr>
              <w:t>, E.U3,  E.U7, E</w:t>
            </w:r>
            <w:r w:rsidR="00BF20C5" w:rsidRPr="00E561E0">
              <w:rPr>
                <w:rFonts w:cs="Calibri"/>
              </w:rPr>
              <w:t>.U</w:t>
            </w:r>
            <w:r w:rsidR="00BF20C5">
              <w:rPr>
                <w:rFonts w:cs="Calibri"/>
              </w:rPr>
              <w:t>2</w:t>
            </w:r>
            <w:r w:rsidR="00BF20C5" w:rsidRPr="00E561E0">
              <w:rPr>
                <w:rFonts w:cs="Calibri"/>
              </w:rPr>
              <w:t>1</w:t>
            </w:r>
            <w:r w:rsidR="00BF20C5">
              <w:rPr>
                <w:rFonts w:cs="Calibri"/>
              </w:rPr>
              <w:t>, E.U35, E.U37, D.U8, D</w:t>
            </w:r>
            <w:r w:rsidR="00BF20C5" w:rsidRPr="00E561E0">
              <w:rPr>
                <w:rFonts w:cs="Calibri"/>
              </w:rPr>
              <w:t>.U1</w:t>
            </w:r>
            <w:r w:rsidR="00BF20C5">
              <w:rPr>
                <w:rFonts w:cs="Calibri"/>
              </w:rPr>
              <w:t>1, D</w:t>
            </w:r>
            <w:r w:rsidR="00BF20C5" w:rsidRPr="00E561E0">
              <w:rPr>
                <w:rFonts w:cs="Calibri"/>
              </w:rPr>
              <w:t>.U1</w:t>
            </w:r>
            <w:r w:rsidR="00BF20C5">
              <w:rPr>
                <w:rFonts w:cs="Calibri"/>
              </w:rPr>
              <w:t>7, B</w:t>
            </w:r>
            <w:r w:rsidR="00476245" w:rsidRPr="00E561E0">
              <w:rPr>
                <w:rFonts w:cs="Calibri"/>
              </w:rPr>
              <w:t>.U</w:t>
            </w:r>
            <w:r w:rsidR="00BF20C5">
              <w:rPr>
                <w:rFonts w:cs="Calibri"/>
              </w:rPr>
              <w:t>11,</w:t>
            </w:r>
            <w:r w:rsidR="00476245" w:rsidRPr="00E561E0">
              <w:rPr>
                <w:rFonts w:cs="Calibri"/>
              </w:rPr>
              <w:t xml:space="preserve"> B.U13</w:t>
            </w:r>
          </w:p>
          <w:p w:rsidR="00A7538D" w:rsidRPr="00E561E0" w:rsidRDefault="00A7538D" w:rsidP="00E561E0">
            <w:pPr>
              <w:spacing w:after="0" w:line="240" w:lineRule="auto"/>
            </w:pPr>
            <w:r w:rsidRPr="00E561E0">
              <w:rPr>
                <w:rFonts w:cs="Calibri"/>
              </w:rPr>
              <w:t>w zakresie kompetencji społecznych student jest gotów do:</w:t>
            </w:r>
            <w:r w:rsidR="00D60402" w:rsidRPr="00E561E0">
              <w:rPr>
                <w:rFonts w:cs="Calibri"/>
              </w:rPr>
              <w:t xml:space="preserve"> D.</w:t>
            </w:r>
            <w:r w:rsidR="00BF20C5">
              <w:rPr>
                <w:rFonts w:cs="Calibri"/>
              </w:rPr>
              <w:t>W11</w:t>
            </w:r>
            <w:r w:rsidR="00D60402" w:rsidRPr="00E561E0">
              <w:rPr>
                <w:rFonts w:cs="Calibri"/>
              </w:rPr>
              <w:t xml:space="preserve">, </w:t>
            </w:r>
            <w:r w:rsidR="00BF20C5">
              <w:rPr>
                <w:rFonts w:cs="Calibri"/>
              </w:rPr>
              <w:t>D.U4</w:t>
            </w:r>
            <w:r w:rsidR="00712B76" w:rsidRPr="00E561E0">
              <w:rPr>
                <w:rFonts w:cs="Calibri"/>
              </w:rPr>
              <w:t xml:space="preserve">, </w:t>
            </w:r>
            <w:r w:rsidR="006D46FD">
              <w:rPr>
                <w:rFonts w:cs="Calibri"/>
              </w:rPr>
              <w:t>D.U5</w:t>
            </w:r>
            <w:r w:rsidR="00BF20C5" w:rsidRPr="00E561E0">
              <w:rPr>
                <w:rFonts w:cs="Calibri"/>
              </w:rPr>
              <w:t xml:space="preserve">, </w:t>
            </w:r>
            <w:r w:rsidR="006D46FD">
              <w:rPr>
                <w:rFonts w:cs="Calibri"/>
              </w:rPr>
              <w:t>D.U13</w:t>
            </w:r>
            <w:r w:rsidR="006D46FD" w:rsidRPr="00E561E0">
              <w:rPr>
                <w:rFonts w:cs="Calibri"/>
              </w:rPr>
              <w:t xml:space="preserve">, </w:t>
            </w:r>
            <w:r w:rsidR="006D46FD">
              <w:rPr>
                <w:rFonts w:cs="Calibri"/>
              </w:rPr>
              <w:t>D.U15</w:t>
            </w:r>
            <w:r w:rsidR="006D46FD" w:rsidRPr="00E561E0">
              <w:rPr>
                <w:rFonts w:cs="Calibri"/>
              </w:rPr>
              <w:t xml:space="preserve">, </w:t>
            </w:r>
            <w:r w:rsidR="00712B76" w:rsidRPr="00E561E0">
              <w:rPr>
                <w:rFonts w:cs="Calibri"/>
              </w:rPr>
              <w:t>D.U16</w:t>
            </w:r>
          </w:p>
          <w:p w:rsidR="00A7538D" w:rsidRPr="00E561E0" w:rsidRDefault="0091380C" w:rsidP="00E561E0">
            <w:pPr>
              <w:spacing w:after="0" w:line="240" w:lineRule="auto"/>
            </w:pPr>
            <w:r>
              <w:rPr>
                <w:b/>
              </w:rPr>
              <w:t>Forma zakończenia przedmiotu    ZALICZENIE</w:t>
            </w:r>
          </w:p>
        </w:tc>
      </w:tr>
      <w:tr w:rsidR="00A7538D" w:rsidRPr="00E561E0" w:rsidTr="00E561E0">
        <w:tc>
          <w:tcPr>
            <w:tcW w:w="8688" w:type="dxa"/>
            <w:gridSpan w:val="4"/>
            <w:vAlign w:val="center"/>
          </w:tcPr>
          <w:p w:rsidR="00A7538D" w:rsidRPr="00E561E0" w:rsidRDefault="00A7538D" w:rsidP="00E561E0">
            <w:pPr>
              <w:spacing w:after="0" w:line="240" w:lineRule="auto"/>
              <w:rPr>
                <w:b/>
              </w:rPr>
            </w:pPr>
            <w:r w:rsidRPr="00E561E0">
              <w:rPr>
                <w:b/>
              </w:rPr>
              <w:t>9. liczba godzin z przedmiotu</w:t>
            </w:r>
          </w:p>
        </w:tc>
        <w:tc>
          <w:tcPr>
            <w:tcW w:w="1004" w:type="dxa"/>
            <w:vAlign w:val="center"/>
          </w:tcPr>
          <w:p w:rsidR="00A7538D" w:rsidRPr="00E561E0" w:rsidRDefault="0070162B" w:rsidP="00E561E0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15</w:t>
            </w:r>
          </w:p>
        </w:tc>
      </w:tr>
      <w:tr w:rsidR="00A7538D" w:rsidRPr="00E561E0" w:rsidTr="00E561E0">
        <w:tc>
          <w:tcPr>
            <w:tcW w:w="8688" w:type="dxa"/>
            <w:gridSpan w:val="4"/>
            <w:vAlign w:val="center"/>
          </w:tcPr>
          <w:p w:rsidR="00A7538D" w:rsidRPr="00E561E0" w:rsidRDefault="00A7538D" w:rsidP="00E561E0">
            <w:pPr>
              <w:spacing w:after="0" w:line="240" w:lineRule="auto"/>
              <w:rPr>
                <w:b/>
              </w:rPr>
            </w:pPr>
            <w:r w:rsidRPr="00E561E0">
              <w:rPr>
                <w:b/>
              </w:rPr>
              <w:t>10. liczba punktów ECTS dla przedmiotu</w:t>
            </w:r>
          </w:p>
        </w:tc>
        <w:tc>
          <w:tcPr>
            <w:tcW w:w="1004" w:type="dxa"/>
            <w:vAlign w:val="center"/>
          </w:tcPr>
          <w:p w:rsidR="00A7538D" w:rsidRPr="00E561E0" w:rsidRDefault="0070162B" w:rsidP="00E561E0">
            <w:pPr>
              <w:spacing w:after="0" w:line="240" w:lineRule="auto"/>
              <w:ind w:left="57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</w:tr>
      <w:tr w:rsidR="00A7538D" w:rsidRPr="00E561E0" w:rsidTr="00E561E0">
        <w:tc>
          <w:tcPr>
            <w:tcW w:w="9692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D9D9D9"/>
          </w:tcPr>
          <w:p w:rsidR="00A7538D" w:rsidRPr="00442D3F" w:rsidRDefault="00A7538D" w:rsidP="00E561E0">
            <w:pPr>
              <w:pStyle w:val="Akapitzlist"/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11. </w:t>
            </w:r>
            <w:r w:rsidRPr="00442D3F">
              <w:rPr>
                <w:b/>
              </w:rPr>
              <w:t xml:space="preserve">Sposoby </w:t>
            </w:r>
            <w:r>
              <w:rPr>
                <w:b/>
              </w:rPr>
              <w:t xml:space="preserve">weryfikacji i </w:t>
            </w:r>
            <w:r w:rsidRPr="00442D3F">
              <w:rPr>
                <w:b/>
              </w:rPr>
              <w:t>oceny</w:t>
            </w:r>
            <w:r>
              <w:rPr>
                <w:b/>
              </w:rPr>
              <w:t xml:space="preserve"> efektów uczenia się </w:t>
            </w:r>
          </w:p>
        </w:tc>
      </w:tr>
      <w:tr w:rsidR="00A7538D" w:rsidRPr="00E561E0" w:rsidTr="00E561E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A7538D" w:rsidRDefault="00A7538D" w:rsidP="00E561E0">
            <w:pPr>
              <w:pStyle w:val="Akapitzlist"/>
              <w:spacing w:after="0" w:line="240" w:lineRule="auto"/>
              <w:ind w:left="0"/>
              <w:jc w:val="center"/>
            </w:pPr>
            <w:r>
              <w:t>Efekty uczenia się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A7538D" w:rsidRPr="00E561E0" w:rsidRDefault="00A7538D" w:rsidP="00E561E0">
            <w:pPr>
              <w:spacing w:after="0" w:line="240" w:lineRule="auto"/>
              <w:jc w:val="center"/>
            </w:pPr>
            <w:r w:rsidRPr="00E561E0">
              <w:t>Sposoby weryfikacji</w:t>
            </w:r>
            <w:r w:rsidR="0046739E">
              <w:t xml:space="preserve"> </w:t>
            </w:r>
            <w:r w:rsidR="0046739E" w:rsidRPr="00E561E0">
              <w:t>*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A7538D" w:rsidRPr="00E561E0" w:rsidRDefault="00A7538D" w:rsidP="00E561E0">
            <w:pPr>
              <w:spacing w:after="0" w:line="240" w:lineRule="auto"/>
              <w:jc w:val="center"/>
            </w:pPr>
            <w:r w:rsidRPr="00E561E0">
              <w:t>Sposoby oceny</w:t>
            </w:r>
            <w:r w:rsidR="0046739E">
              <w:t xml:space="preserve"> </w:t>
            </w:r>
            <w:r w:rsidRPr="00E561E0">
              <w:t>*</w:t>
            </w:r>
          </w:p>
        </w:tc>
      </w:tr>
      <w:tr w:rsidR="00D85DDC" w:rsidRPr="00E561E0" w:rsidTr="00E561E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85DDC" w:rsidRPr="00D44629" w:rsidRDefault="00D85DDC" w:rsidP="00D85DDC">
            <w:pPr>
              <w:pStyle w:val="Akapitzlist"/>
              <w:spacing w:after="0" w:line="240" w:lineRule="auto"/>
              <w:ind w:left="0"/>
              <w:jc w:val="center"/>
            </w:pPr>
            <w:r w:rsidRPr="00D44629">
              <w:t>W zakresie wiedzy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960B3C" w:rsidRDefault="00D85DDC" w:rsidP="00D85DDC">
            <w:pPr>
              <w:spacing w:after="0" w:line="240" w:lineRule="auto"/>
            </w:pPr>
            <w:r>
              <w:t>Sprawdzian ustny/pisemny – pytania testowe/otwarte</w:t>
            </w:r>
            <w:r w:rsidR="00960B3C">
              <w:t xml:space="preserve">, </w:t>
            </w:r>
          </w:p>
          <w:p w:rsidR="00D85DDC" w:rsidRPr="00E561E0" w:rsidRDefault="00D85DDC" w:rsidP="00D85DDC">
            <w:pPr>
              <w:spacing w:after="0" w:line="240" w:lineRule="auto"/>
            </w:pPr>
            <w:r>
              <w:t xml:space="preserve">Zaliczenie </w:t>
            </w:r>
            <w:r w:rsidR="00B37A19">
              <w:t>ustne/</w:t>
            </w:r>
            <w:r w:rsidR="006C5AFA">
              <w:t>pisemne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85DDC" w:rsidRPr="00E561E0" w:rsidRDefault="00D85DDC" w:rsidP="00D85DD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561E0">
              <w:rPr>
                <w:b/>
                <w:sz w:val="28"/>
                <w:szCs w:val="28"/>
              </w:rPr>
              <w:t>*</w:t>
            </w:r>
          </w:p>
        </w:tc>
      </w:tr>
      <w:tr w:rsidR="00D85DDC" w:rsidRPr="00E561E0" w:rsidTr="00E561E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85DDC" w:rsidRPr="00E561E0" w:rsidRDefault="00D85DDC" w:rsidP="00D85DDC">
            <w:pPr>
              <w:spacing w:after="0" w:line="240" w:lineRule="auto"/>
              <w:ind w:left="57"/>
              <w:jc w:val="center"/>
            </w:pPr>
            <w:r w:rsidRPr="00E561E0">
              <w:t>W zakresie umiejętności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6C5AFA" w:rsidRPr="00E561E0" w:rsidRDefault="00D85DDC" w:rsidP="00D85DDC">
            <w:pPr>
              <w:spacing w:after="0" w:line="240" w:lineRule="auto"/>
              <w:rPr>
                <w:noProof/>
              </w:rPr>
            </w:pPr>
            <w:r>
              <w:t>Obserwacja</w:t>
            </w:r>
            <w:r w:rsidR="009F1015">
              <w:t xml:space="preserve"> ciągła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  <w:r w:rsidR="0046739E">
              <w:rPr>
                <w:noProof/>
              </w:rPr>
              <w:t xml:space="preserve">, </w:t>
            </w:r>
            <w:r w:rsidR="006C5AFA">
              <w:rPr>
                <w:noProof/>
              </w:rPr>
              <w:t>Zaliczenie praktyczne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85DDC" w:rsidRPr="00E561E0" w:rsidRDefault="00D85DDC" w:rsidP="00D85DD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561E0">
              <w:rPr>
                <w:b/>
                <w:sz w:val="28"/>
                <w:szCs w:val="28"/>
              </w:rPr>
              <w:t>*</w:t>
            </w:r>
          </w:p>
        </w:tc>
      </w:tr>
      <w:tr w:rsidR="00D85DDC" w:rsidRPr="00E561E0" w:rsidTr="00E561E0">
        <w:tc>
          <w:tcPr>
            <w:tcW w:w="2943" w:type="dxa"/>
            <w:tcBorders>
              <w:top w:val="single" w:sz="4" w:space="0" w:color="auto"/>
            </w:tcBorders>
            <w:vAlign w:val="center"/>
          </w:tcPr>
          <w:p w:rsidR="00D85DDC" w:rsidRPr="00E561E0" w:rsidRDefault="00D85DDC" w:rsidP="00D85DDC">
            <w:pPr>
              <w:spacing w:after="0" w:line="240" w:lineRule="auto"/>
              <w:ind w:left="57"/>
              <w:jc w:val="center"/>
            </w:pPr>
            <w:r w:rsidRPr="00E561E0">
              <w:t>W zakresie kompetencji</w:t>
            </w:r>
          </w:p>
        </w:tc>
        <w:tc>
          <w:tcPr>
            <w:tcW w:w="3828" w:type="dxa"/>
            <w:gridSpan w:val="2"/>
            <w:tcBorders>
              <w:top w:val="single" w:sz="4" w:space="0" w:color="auto"/>
            </w:tcBorders>
            <w:vAlign w:val="center"/>
          </w:tcPr>
          <w:p w:rsidR="00D85DDC" w:rsidRPr="00E561E0" w:rsidRDefault="00D85DDC" w:rsidP="00D85DDC">
            <w:pPr>
              <w:spacing w:after="0" w:line="240" w:lineRule="auto"/>
            </w:pPr>
            <w:r>
              <w:t>Obserwacja</w:t>
            </w:r>
            <w:r w:rsidR="009F1015">
              <w:t xml:space="preserve"> ciągła </w:t>
            </w:r>
            <w:r>
              <w:t xml:space="preserve">/ </w:t>
            </w:r>
            <w:r>
              <w:rPr>
                <w:noProof/>
              </w:rPr>
              <w:t>Ocena aktywności na zajęciach</w:t>
            </w:r>
          </w:p>
        </w:tc>
        <w:tc>
          <w:tcPr>
            <w:tcW w:w="2921" w:type="dxa"/>
            <w:gridSpan w:val="2"/>
            <w:tcBorders>
              <w:top w:val="single" w:sz="4" w:space="0" w:color="auto"/>
            </w:tcBorders>
            <w:vAlign w:val="center"/>
          </w:tcPr>
          <w:p w:rsidR="00D85DDC" w:rsidRPr="00E561E0" w:rsidRDefault="00D85DDC" w:rsidP="00D85DDC">
            <w:pPr>
              <w:spacing w:after="0" w:line="240" w:lineRule="auto"/>
              <w:rPr>
                <w:b/>
                <w:sz w:val="28"/>
                <w:szCs w:val="28"/>
              </w:rPr>
            </w:pPr>
            <w:r w:rsidRPr="00E561E0">
              <w:rPr>
                <w:b/>
                <w:sz w:val="28"/>
                <w:szCs w:val="28"/>
              </w:rPr>
              <w:t>*</w:t>
            </w:r>
          </w:p>
        </w:tc>
      </w:tr>
    </w:tbl>
    <w:p w:rsidR="000059AB" w:rsidRDefault="00A7538D" w:rsidP="0046739E">
      <w:pPr>
        <w:spacing w:afterLines="60" w:after="144"/>
      </w:pPr>
      <w:r w:rsidRPr="00A52355">
        <w:rPr>
          <w:b/>
          <w:sz w:val="28"/>
          <w:szCs w:val="28"/>
        </w:rPr>
        <w:t>*</w:t>
      </w:r>
      <w:r>
        <w:t xml:space="preserve"> </w:t>
      </w:r>
      <w:r w:rsidR="000059AB">
        <w:t>zgodnie z regulaminem zajęć z przedmiotu</w:t>
      </w:r>
    </w:p>
    <w:p w:rsidR="0046739E" w:rsidRDefault="0046739E" w:rsidP="0046739E">
      <w:pPr>
        <w:spacing w:afterLines="60" w:after="144"/>
      </w:pPr>
      <w:r w:rsidRPr="006366DE">
        <w:rPr>
          <w:rFonts w:eastAsia="Calibri" w:cs="Calibri"/>
          <w:b/>
        </w:rPr>
        <w:t xml:space="preserve">ZALICZENIE - </w:t>
      </w:r>
      <w:r w:rsidRPr="006366DE">
        <w:rPr>
          <w:rFonts w:eastAsia="Calibri" w:cs="Calibri"/>
        </w:rPr>
        <w:t>student zna, rozumie i wyjaśnia zakładane efekty uczenia się i potrafi je zastosować</w:t>
      </w:r>
      <w:r w:rsidRPr="006366DE">
        <w:rPr>
          <w:rFonts w:eastAsia="Calibri" w:cs="Calibri"/>
        </w:rPr>
        <w:br/>
        <w:t>w praktyce</w:t>
      </w:r>
    </w:p>
    <w:p w:rsidR="00A7538D" w:rsidRDefault="000059AB" w:rsidP="0046739E">
      <w:pPr>
        <w:spacing w:afterLines="60" w:after="144"/>
      </w:pPr>
      <w:r>
        <w:t xml:space="preserve">    uzyskana ocena oznacza, że:</w:t>
      </w:r>
    </w:p>
    <w:p w:rsidR="00A7538D" w:rsidRPr="000219E6" w:rsidRDefault="00A7538D" w:rsidP="0046739E">
      <w:pPr>
        <w:spacing w:afterLines="60" w:after="144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Bardzo dobry (5,0)</w:t>
      </w:r>
      <w:r w:rsidRPr="000219E6">
        <w:rPr>
          <w:rFonts w:cs="Calibri"/>
          <w:color w:val="000000"/>
        </w:rPr>
        <w:t xml:space="preserve"> - zakładane efekty uczenia się zostały osiągnięte i </w:t>
      </w:r>
      <w:r w:rsidR="00087653">
        <w:rPr>
          <w:rFonts w:cs="Calibri"/>
          <w:color w:val="000000"/>
        </w:rPr>
        <w:t xml:space="preserve">w </w:t>
      </w:r>
      <w:r w:rsidRPr="000219E6">
        <w:rPr>
          <w:rFonts w:cs="Calibri"/>
          <w:color w:val="000000"/>
        </w:rPr>
        <w:t>znacznym stopniu przekraczają wymagany poziom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Ponad dobry (4,5)</w:t>
      </w:r>
      <w:r w:rsidRPr="000219E6">
        <w:rPr>
          <w:rFonts w:cs="Calibri"/>
          <w:color w:val="000000"/>
        </w:rPr>
        <w:t xml:space="preserve"> - zakładane efekty uczenia się zostały osiągnięte i w niewielkim stopniu przekraczają wymagany poziom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Dobry (4,0)</w:t>
      </w:r>
      <w:r w:rsidRPr="000219E6">
        <w:rPr>
          <w:rFonts w:cs="Calibri"/>
          <w:color w:val="000000"/>
        </w:rPr>
        <w:t xml:space="preserve"> – zakładane efekty uczenia się zostały osiągnięte na wymaganym poziomie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Dość dobry (3,5)</w:t>
      </w:r>
      <w:r w:rsidRPr="000219E6">
        <w:rPr>
          <w:rFonts w:cs="Calibri"/>
          <w:color w:val="000000"/>
        </w:rPr>
        <w:t xml:space="preserve"> – zakładane efekty uczenia się zostały osiągnięte na średnim wymaganym poziomie</w:t>
      </w:r>
    </w:p>
    <w:p w:rsidR="00A7538D" w:rsidRPr="000219E6" w:rsidRDefault="00A7538D" w:rsidP="00A7538D">
      <w:pPr>
        <w:spacing w:after="0" w:line="260" w:lineRule="atLeast"/>
        <w:rPr>
          <w:rFonts w:cs="Calibri"/>
          <w:color w:val="000000"/>
        </w:rPr>
      </w:pPr>
      <w:r w:rsidRPr="000219E6">
        <w:rPr>
          <w:rFonts w:cs="Calibri"/>
          <w:b/>
          <w:color w:val="000000"/>
        </w:rPr>
        <w:t>Dostateczny (3,0)</w:t>
      </w:r>
      <w:r w:rsidRPr="000219E6">
        <w:rPr>
          <w:rFonts w:cs="Calibri"/>
          <w:color w:val="000000"/>
        </w:rPr>
        <w:t xml:space="preserve"> - zakładane efekty uczenia się zostały osiągnięte na minimalnym wymaganym poziomie</w:t>
      </w:r>
    </w:p>
    <w:p w:rsidR="00A7538D" w:rsidRDefault="00A7538D" w:rsidP="00F604BA">
      <w:pPr>
        <w:spacing w:after="0" w:line="260" w:lineRule="atLeast"/>
      </w:pPr>
      <w:r w:rsidRPr="000219E6">
        <w:rPr>
          <w:rFonts w:cs="Calibri"/>
          <w:b/>
          <w:color w:val="000000"/>
        </w:rPr>
        <w:t>Niedostateczny (2,0)</w:t>
      </w:r>
      <w:r w:rsidRPr="000219E6">
        <w:rPr>
          <w:rFonts w:cs="Calibri"/>
          <w:color w:val="000000"/>
        </w:rPr>
        <w:t xml:space="preserve"> – zakładane efekty ucze</w:t>
      </w:r>
      <w:r w:rsidR="0046739E">
        <w:rPr>
          <w:rFonts w:cs="Calibri"/>
          <w:color w:val="000000"/>
        </w:rPr>
        <w:t>nia się nie zostały uzyskane</w:t>
      </w:r>
      <w:bookmarkStart w:id="0" w:name="_GoBack"/>
      <w:bookmarkEnd w:id="0"/>
    </w:p>
    <w:sectPr w:rsidR="00A7538D" w:rsidSect="00E561E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4036EC58"/>
    <w:lvl w:ilvl="0">
      <w:start w:val="1"/>
      <w:numFmt w:val="bullet"/>
      <w:pStyle w:val="Listapunktow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12DF2A8F"/>
    <w:multiLevelType w:val="hybridMultilevel"/>
    <w:tmpl w:val="18944156"/>
    <w:lvl w:ilvl="0" w:tplc="0BFAD71A">
      <w:start w:val="1"/>
      <w:numFmt w:val="decimal"/>
      <w:lvlText w:val="%1."/>
      <w:lvlJc w:val="left"/>
      <w:pPr>
        <w:ind w:left="417" w:hanging="360"/>
      </w:pPr>
      <w:rPr>
        <w:rFonts w:ascii="Calibri" w:eastAsia="Times New Roman" w:hAnsi="Calibri" w:cs="Calibri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">
    <w:nsid w:val="26F00EFD"/>
    <w:multiLevelType w:val="hybridMultilevel"/>
    <w:tmpl w:val="805CACCE"/>
    <w:lvl w:ilvl="0" w:tplc="02EC98B2">
      <w:start w:val="1"/>
      <w:numFmt w:val="decimal"/>
      <w:lvlText w:val="%1."/>
      <w:lvlJc w:val="left"/>
      <w:pPr>
        <w:ind w:left="777" w:hanging="360"/>
      </w:pPr>
      <w:rPr>
        <w:rFonts w:ascii="Calibri" w:hAnsi="Calibri" w:cs="Calibri" w:hint="default"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97" w:hanging="360"/>
      </w:pPr>
    </w:lvl>
    <w:lvl w:ilvl="2" w:tplc="0415001B" w:tentative="1">
      <w:start w:val="1"/>
      <w:numFmt w:val="lowerRoman"/>
      <w:lvlText w:val="%3."/>
      <w:lvlJc w:val="right"/>
      <w:pPr>
        <w:ind w:left="2217" w:hanging="180"/>
      </w:pPr>
    </w:lvl>
    <w:lvl w:ilvl="3" w:tplc="0415000F" w:tentative="1">
      <w:start w:val="1"/>
      <w:numFmt w:val="decimal"/>
      <w:lvlText w:val="%4."/>
      <w:lvlJc w:val="left"/>
      <w:pPr>
        <w:ind w:left="2937" w:hanging="360"/>
      </w:pPr>
    </w:lvl>
    <w:lvl w:ilvl="4" w:tplc="04150019" w:tentative="1">
      <w:start w:val="1"/>
      <w:numFmt w:val="lowerLetter"/>
      <w:lvlText w:val="%5."/>
      <w:lvlJc w:val="left"/>
      <w:pPr>
        <w:ind w:left="3657" w:hanging="360"/>
      </w:pPr>
    </w:lvl>
    <w:lvl w:ilvl="5" w:tplc="0415001B" w:tentative="1">
      <w:start w:val="1"/>
      <w:numFmt w:val="lowerRoman"/>
      <w:lvlText w:val="%6."/>
      <w:lvlJc w:val="right"/>
      <w:pPr>
        <w:ind w:left="4377" w:hanging="180"/>
      </w:pPr>
    </w:lvl>
    <w:lvl w:ilvl="6" w:tplc="0415000F" w:tentative="1">
      <w:start w:val="1"/>
      <w:numFmt w:val="decimal"/>
      <w:lvlText w:val="%7."/>
      <w:lvlJc w:val="left"/>
      <w:pPr>
        <w:ind w:left="5097" w:hanging="360"/>
      </w:pPr>
    </w:lvl>
    <w:lvl w:ilvl="7" w:tplc="04150019" w:tentative="1">
      <w:start w:val="1"/>
      <w:numFmt w:val="lowerLetter"/>
      <w:lvlText w:val="%8."/>
      <w:lvlJc w:val="left"/>
      <w:pPr>
        <w:ind w:left="5817" w:hanging="360"/>
      </w:pPr>
    </w:lvl>
    <w:lvl w:ilvl="8" w:tplc="0415001B" w:tentative="1">
      <w:start w:val="1"/>
      <w:numFmt w:val="lowerRoman"/>
      <w:lvlText w:val="%9."/>
      <w:lvlJc w:val="right"/>
      <w:pPr>
        <w:ind w:left="6537" w:hanging="180"/>
      </w:pPr>
    </w:lvl>
  </w:abstractNum>
  <w:abstractNum w:abstractNumId="3">
    <w:nsid w:val="45D959FA"/>
    <w:multiLevelType w:val="hybridMultilevel"/>
    <w:tmpl w:val="16AE642E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4">
    <w:nsid w:val="47A67647"/>
    <w:multiLevelType w:val="hybridMultilevel"/>
    <w:tmpl w:val="CCC2D13A"/>
    <w:lvl w:ilvl="0" w:tplc="031C848E">
      <w:start w:val="1"/>
      <w:numFmt w:val="decimal"/>
      <w:lvlText w:val="%1."/>
      <w:lvlJc w:val="left"/>
      <w:pPr>
        <w:ind w:left="417" w:hanging="360"/>
      </w:pPr>
      <w:rPr>
        <w:rFonts w:ascii="Times New Roman" w:hAnsi="Times New Roman" w:cs="Times New Roman" w:hint="default"/>
        <w:b w:val="0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137" w:hanging="360"/>
      </w:pPr>
    </w:lvl>
    <w:lvl w:ilvl="2" w:tplc="0415001B" w:tentative="1">
      <w:start w:val="1"/>
      <w:numFmt w:val="lowerRoman"/>
      <w:lvlText w:val="%3."/>
      <w:lvlJc w:val="right"/>
      <w:pPr>
        <w:ind w:left="1857" w:hanging="180"/>
      </w:pPr>
    </w:lvl>
    <w:lvl w:ilvl="3" w:tplc="0415000F" w:tentative="1">
      <w:start w:val="1"/>
      <w:numFmt w:val="decimal"/>
      <w:lvlText w:val="%4."/>
      <w:lvlJc w:val="left"/>
      <w:pPr>
        <w:ind w:left="2577" w:hanging="360"/>
      </w:pPr>
    </w:lvl>
    <w:lvl w:ilvl="4" w:tplc="04150019" w:tentative="1">
      <w:start w:val="1"/>
      <w:numFmt w:val="lowerLetter"/>
      <w:lvlText w:val="%5."/>
      <w:lvlJc w:val="left"/>
      <w:pPr>
        <w:ind w:left="3297" w:hanging="360"/>
      </w:pPr>
    </w:lvl>
    <w:lvl w:ilvl="5" w:tplc="0415001B" w:tentative="1">
      <w:start w:val="1"/>
      <w:numFmt w:val="lowerRoman"/>
      <w:lvlText w:val="%6."/>
      <w:lvlJc w:val="right"/>
      <w:pPr>
        <w:ind w:left="4017" w:hanging="180"/>
      </w:pPr>
    </w:lvl>
    <w:lvl w:ilvl="6" w:tplc="0415000F" w:tentative="1">
      <w:start w:val="1"/>
      <w:numFmt w:val="decimal"/>
      <w:lvlText w:val="%7."/>
      <w:lvlJc w:val="left"/>
      <w:pPr>
        <w:ind w:left="4737" w:hanging="360"/>
      </w:pPr>
    </w:lvl>
    <w:lvl w:ilvl="7" w:tplc="04150019" w:tentative="1">
      <w:start w:val="1"/>
      <w:numFmt w:val="lowerLetter"/>
      <w:lvlText w:val="%8."/>
      <w:lvlJc w:val="left"/>
      <w:pPr>
        <w:ind w:left="5457" w:hanging="360"/>
      </w:pPr>
    </w:lvl>
    <w:lvl w:ilvl="8" w:tplc="0415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">
    <w:nsid w:val="733C16E9"/>
    <w:multiLevelType w:val="hybridMultilevel"/>
    <w:tmpl w:val="F4AE5E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677E77"/>
    <w:multiLevelType w:val="hybridMultilevel"/>
    <w:tmpl w:val="9F2CCC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5"/>
  </w:num>
  <w:num w:numId="4">
    <w:abstractNumId w:val="6"/>
  </w:num>
  <w:num w:numId="5">
    <w:abstractNumId w:val="3"/>
  </w:num>
  <w:num w:numId="6">
    <w:abstractNumId w:val="4"/>
  </w:num>
  <w:num w:numId="7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538D"/>
    <w:rsid w:val="0000575D"/>
    <w:rsid w:val="000059AB"/>
    <w:rsid w:val="000341F6"/>
    <w:rsid w:val="000653B4"/>
    <w:rsid w:val="00087653"/>
    <w:rsid w:val="000A7C65"/>
    <w:rsid w:val="000B1325"/>
    <w:rsid w:val="000F1927"/>
    <w:rsid w:val="00177D44"/>
    <w:rsid w:val="00185144"/>
    <w:rsid w:val="001E78D0"/>
    <w:rsid w:val="0021778D"/>
    <w:rsid w:val="00221525"/>
    <w:rsid w:val="00241DE1"/>
    <w:rsid w:val="00262A01"/>
    <w:rsid w:val="00262B09"/>
    <w:rsid w:val="00292BFC"/>
    <w:rsid w:val="002B7CCD"/>
    <w:rsid w:val="002D13CD"/>
    <w:rsid w:val="002F511D"/>
    <w:rsid w:val="003220AA"/>
    <w:rsid w:val="00360E8A"/>
    <w:rsid w:val="00370FDB"/>
    <w:rsid w:val="00375AE7"/>
    <w:rsid w:val="0039401E"/>
    <w:rsid w:val="003A1D6E"/>
    <w:rsid w:val="003B0083"/>
    <w:rsid w:val="003D087D"/>
    <w:rsid w:val="0042555C"/>
    <w:rsid w:val="00427651"/>
    <w:rsid w:val="00436B4D"/>
    <w:rsid w:val="0046739E"/>
    <w:rsid w:val="00471A08"/>
    <w:rsid w:val="00476245"/>
    <w:rsid w:val="004823EF"/>
    <w:rsid w:val="004C76A3"/>
    <w:rsid w:val="00532DBD"/>
    <w:rsid w:val="00533FDE"/>
    <w:rsid w:val="005344E9"/>
    <w:rsid w:val="005613D6"/>
    <w:rsid w:val="005F7242"/>
    <w:rsid w:val="00673537"/>
    <w:rsid w:val="006774AA"/>
    <w:rsid w:val="00683DED"/>
    <w:rsid w:val="006B2151"/>
    <w:rsid w:val="006C5AFA"/>
    <w:rsid w:val="006D46FD"/>
    <w:rsid w:val="006F225C"/>
    <w:rsid w:val="0070162B"/>
    <w:rsid w:val="00712B76"/>
    <w:rsid w:val="00732855"/>
    <w:rsid w:val="00784739"/>
    <w:rsid w:val="007D4765"/>
    <w:rsid w:val="007E62A8"/>
    <w:rsid w:val="007F0290"/>
    <w:rsid w:val="00803B81"/>
    <w:rsid w:val="0081494A"/>
    <w:rsid w:val="008352D8"/>
    <w:rsid w:val="008530B2"/>
    <w:rsid w:val="008710A4"/>
    <w:rsid w:val="008763E7"/>
    <w:rsid w:val="008C6FD4"/>
    <w:rsid w:val="0091380C"/>
    <w:rsid w:val="00960B3C"/>
    <w:rsid w:val="009B7F23"/>
    <w:rsid w:val="009F1015"/>
    <w:rsid w:val="00A059A9"/>
    <w:rsid w:val="00A475FC"/>
    <w:rsid w:val="00A7538D"/>
    <w:rsid w:val="00A82D32"/>
    <w:rsid w:val="00AA7BA1"/>
    <w:rsid w:val="00AD4734"/>
    <w:rsid w:val="00B116EA"/>
    <w:rsid w:val="00B13E83"/>
    <w:rsid w:val="00B37A19"/>
    <w:rsid w:val="00B4707B"/>
    <w:rsid w:val="00B81D21"/>
    <w:rsid w:val="00BA1970"/>
    <w:rsid w:val="00BB10E5"/>
    <w:rsid w:val="00BE7D6F"/>
    <w:rsid w:val="00BF20C5"/>
    <w:rsid w:val="00C17D2F"/>
    <w:rsid w:val="00C35A65"/>
    <w:rsid w:val="00C55974"/>
    <w:rsid w:val="00C66F11"/>
    <w:rsid w:val="00C7237B"/>
    <w:rsid w:val="00C929CB"/>
    <w:rsid w:val="00CC46FE"/>
    <w:rsid w:val="00CC502B"/>
    <w:rsid w:val="00D60402"/>
    <w:rsid w:val="00D72884"/>
    <w:rsid w:val="00D80888"/>
    <w:rsid w:val="00D85DDC"/>
    <w:rsid w:val="00DB7CBE"/>
    <w:rsid w:val="00DC57D9"/>
    <w:rsid w:val="00E038EC"/>
    <w:rsid w:val="00E15342"/>
    <w:rsid w:val="00E25696"/>
    <w:rsid w:val="00E32D35"/>
    <w:rsid w:val="00E34C26"/>
    <w:rsid w:val="00E44162"/>
    <w:rsid w:val="00E55A48"/>
    <w:rsid w:val="00E561E0"/>
    <w:rsid w:val="00E5667C"/>
    <w:rsid w:val="00EB1D28"/>
    <w:rsid w:val="00F4037B"/>
    <w:rsid w:val="00F45C89"/>
    <w:rsid w:val="00F46B04"/>
    <w:rsid w:val="00F604BA"/>
    <w:rsid w:val="00F62A80"/>
    <w:rsid w:val="00F67E1A"/>
    <w:rsid w:val="00F72933"/>
    <w:rsid w:val="00F740AA"/>
    <w:rsid w:val="00F75F8F"/>
    <w:rsid w:val="00F7623D"/>
    <w:rsid w:val="00FD14BF"/>
    <w:rsid w:val="00FE5A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434DAA6-6F94-4C75-902C-5811780EE3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4707B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784739"/>
    <w:pPr>
      <w:keepNext/>
      <w:spacing w:after="0" w:line="240" w:lineRule="auto"/>
      <w:jc w:val="center"/>
      <w:outlineLvl w:val="0"/>
    </w:pPr>
    <w:rPr>
      <w:rFonts w:ascii="Times New Roman" w:eastAsia="Calibri" w:hAnsi="Times New Roman"/>
      <w:b/>
      <w:bCs/>
      <w:sz w:val="16"/>
      <w:szCs w:val="1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7538D"/>
    <w:pPr>
      <w:ind w:left="720"/>
      <w:contextualSpacing/>
    </w:pPr>
    <w:rPr>
      <w:rFonts w:eastAsia="Calibri"/>
      <w:lang w:eastAsia="en-US"/>
    </w:rPr>
  </w:style>
  <w:style w:type="character" w:styleId="Odwoaniedokomentarza">
    <w:name w:val="annotation reference"/>
    <w:semiHidden/>
    <w:rsid w:val="00A7538D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rsid w:val="00A7538D"/>
    <w:rPr>
      <w:rFonts w:eastAsia="Calibri"/>
      <w:sz w:val="20"/>
      <w:szCs w:val="20"/>
      <w:lang w:eastAsia="en-US"/>
    </w:rPr>
  </w:style>
  <w:style w:type="character" w:customStyle="1" w:styleId="TekstkomentarzaZnak">
    <w:name w:val="Tekst komentarza Znak"/>
    <w:link w:val="Tekstkomentarza"/>
    <w:semiHidden/>
    <w:rsid w:val="00A7538D"/>
    <w:rPr>
      <w:rFonts w:ascii="Calibri" w:eastAsia="Calibri" w:hAnsi="Calibri" w:cs="Times New Roman"/>
      <w:sz w:val="20"/>
      <w:szCs w:val="20"/>
      <w:lang w:eastAsia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53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A7538D"/>
    <w:rPr>
      <w:rFonts w:ascii="Tahoma" w:hAnsi="Tahoma" w:cs="Tahoma"/>
      <w:sz w:val="16"/>
      <w:szCs w:val="16"/>
    </w:rPr>
  </w:style>
  <w:style w:type="character" w:customStyle="1" w:styleId="Inne">
    <w:name w:val="Inne_"/>
    <w:link w:val="Inne0"/>
    <w:uiPriority w:val="99"/>
    <w:locked/>
    <w:rsid w:val="00F75F8F"/>
    <w:rPr>
      <w:rFonts w:ascii="Tahoma" w:hAnsi="Tahoma" w:cs="Tahoma"/>
      <w:sz w:val="16"/>
      <w:szCs w:val="16"/>
      <w:shd w:val="clear" w:color="auto" w:fill="FFFFFF"/>
    </w:rPr>
  </w:style>
  <w:style w:type="paragraph" w:customStyle="1" w:styleId="Inne0">
    <w:name w:val="Inne"/>
    <w:basedOn w:val="Normalny"/>
    <w:link w:val="Inne"/>
    <w:uiPriority w:val="99"/>
    <w:rsid w:val="00F75F8F"/>
    <w:pPr>
      <w:widowControl w:val="0"/>
      <w:shd w:val="clear" w:color="auto" w:fill="FFFFFF"/>
      <w:spacing w:after="0" w:line="240" w:lineRule="auto"/>
      <w:jc w:val="both"/>
    </w:pPr>
    <w:rPr>
      <w:rFonts w:ascii="Tahoma" w:hAnsi="Tahoma"/>
      <w:sz w:val="16"/>
      <w:szCs w:val="16"/>
      <w:lang w:val="x-none" w:eastAsia="x-none"/>
    </w:rPr>
  </w:style>
  <w:style w:type="paragraph" w:customStyle="1" w:styleId="Pa6">
    <w:name w:val="Pa6"/>
    <w:basedOn w:val="Normalny"/>
    <w:next w:val="Normalny"/>
    <w:rsid w:val="00A475FC"/>
    <w:pPr>
      <w:suppressAutoHyphens/>
      <w:autoSpaceDE w:val="0"/>
      <w:spacing w:after="0" w:line="201" w:lineRule="atLeast"/>
    </w:pPr>
    <w:rPr>
      <w:rFonts w:ascii="Times New Roman" w:eastAsia="Arial" w:hAnsi="Times New Roman"/>
      <w:sz w:val="24"/>
      <w:szCs w:val="24"/>
      <w:lang w:eastAsia="ar-SA"/>
    </w:rPr>
  </w:style>
  <w:style w:type="paragraph" w:styleId="Listapunktowana">
    <w:name w:val="List Bullet"/>
    <w:basedOn w:val="Normalny"/>
    <w:uiPriority w:val="99"/>
    <w:unhideWhenUsed/>
    <w:rsid w:val="005613D6"/>
    <w:pPr>
      <w:numPr>
        <w:numId w:val="1"/>
      </w:numPr>
      <w:spacing w:after="0" w:line="240" w:lineRule="auto"/>
      <w:contextualSpacing/>
    </w:pPr>
    <w:rPr>
      <w:rFonts w:eastAsia="Calibri"/>
      <w:sz w:val="24"/>
      <w:szCs w:val="24"/>
      <w:lang w:eastAsia="en-US"/>
    </w:rPr>
  </w:style>
  <w:style w:type="character" w:styleId="Hipercze">
    <w:name w:val="Hyperlink"/>
    <w:uiPriority w:val="99"/>
    <w:unhideWhenUsed/>
    <w:rsid w:val="0081494A"/>
    <w:rPr>
      <w:color w:val="0563C1"/>
      <w:u w:val="single"/>
    </w:rPr>
  </w:style>
  <w:style w:type="character" w:customStyle="1" w:styleId="Nagwek1Znak">
    <w:name w:val="Nagłówek 1 Znak"/>
    <w:link w:val="Nagwek1"/>
    <w:uiPriority w:val="99"/>
    <w:rsid w:val="00784739"/>
    <w:rPr>
      <w:rFonts w:ascii="Times New Roman" w:eastAsia="Calibri" w:hAnsi="Times New Roman" w:cs="Times New Roman"/>
      <w:b/>
      <w:bCs/>
      <w:sz w:val="16"/>
      <w:szCs w:val="16"/>
    </w:rPr>
  </w:style>
  <w:style w:type="paragraph" w:customStyle="1" w:styleId="Default">
    <w:name w:val="Default"/>
    <w:rsid w:val="008763E7"/>
    <w:pPr>
      <w:suppressAutoHyphens/>
      <w:autoSpaceDE w:val="0"/>
    </w:pPr>
    <w:rPr>
      <w:rFonts w:ascii="Times New Roman" w:eastAsia="Arial" w:hAnsi="Times New Roman"/>
      <w:color w:val="000000"/>
      <w:sz w:val="24"/>
      <w:szCs w:val="24"/>
      <w:lang w:eastAsia="ar-SA"/>
    </w:rPr>
  </w:style>
  <w:style w:type="paragraph" w:styleId="Tekstpodstawowy">
    <w:name w:val="Body Text"/>
    <w:basedOn w:val="Normalny"/>
    <w:link w:val="TekstpodstawowyZnak"/>
    <w:semiHidden/>
    <w:unhideWhenUsed/>
    <w:rsid w:val="008763E7"/>
    <w:pPr>
      <w:spacing w:after="120"/>
    </w:pPr>
    <w:rPr>
      <w:lang w:eastAsia="en-US"/>
    </w:rPr>
  </w:style>
  <w:style w:type="character" w:customStyle="1" w:styleId="TekstpodstawowyZnak">
    <w:name w:val="Tekst podstawowy Znak"/>
    <w:link w:val="Tekstpodstawowy"/>
    <w:semiHidden/>
    <w:rsid w:val="008763E7"/>
    <w:rPr>
      <w:rFonts w:ascii="Calibri" w:eastAsia="Times New Roman" w:hAnsi="Calibri" w:cs="Times New Roman"/>
      <w:lang w:eastAsia="en-US"/>
    </w:rPr>
  </w:style>
  <w:style w:type="paragraph" w:styleId="Bezodstpw">
    <w:name w:val="No Spacing"/>
    <w:qFormat/>
    <w:rsid w:val="00532DBD"/>
    <w:rPr>
      <w:rFonts w:cs="Calibri"/>
      <w:sz w:val="22"/>
      <w:szCs w:val="22"/>
      <w:lang w:eastAsia="en-US"/>
    </w:rPr>
  </w:style>
  <w:style w:type="paragraph" w:styleId="NormalnyWeb">
    <w:name w:val="Normal (Web)"/>
    <w:basedOn w:val="Normalny"/>
    <w:uiPriority w:val="99"/>
    <w:unhideWhenUsed/>
    <w:rsid w:val="0042765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3562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2E08BD5-BBA1-48E5-8D0F-F6A989F39B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388</Words>
  <Characters>2328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Alicja Grzanka</dc:creator>
  <cp:keywords/>
  <cp:lastModifiedBy>Alicja Grzanka</cp:lastModifiedBy>
  <cp:revision>3</cp:revision>
  <dcterms:created xsi:type="dcterms:W3CDTF">2020-05-31T00:43:00Z</dcterms:created>
  <dcterms:modified xsi:type="dcterms:W3CDTF">2020-05-31T01:02:00Z</dcterms:modified>
</cp:coreProperties>
</file>